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45" w:rsidRPr="00B91ACA" w:rsidRDefault="00236AAC">
      <w:pPr>
        <w:jc w:val="center"/>
        <w:rPr>
          <w:rFonts w:ascii="仿宋" w:eastAsia="仿宋" w:hAnsi="仿宋"/>
          <w:sz w:val="44"/>
          <w:szCs w:val="44"/>
        </w:rPr>
      </w:pPr>
      <w:r w:rsidRPr="00B91ACA">
        <w:rPr>
          <w:rFonts w:ascii="仿宋" w:eastAsia="仿宋" w:hAnsi="仿宋" w:hint="eastAsia"/>
          <w:sz w:val="44"/>
          <w:szCs w:val="44"/>
        </w:rPr>
        <w:t>安徽省医药行业协会三届三次会员大会</w:t>
      </w:r>
      <w:r w:rsidR="001C5CF8" w:rsidRPr="00B91ACA">
        <w:rPr>
          <w:rFonts w:ascii="仿宋" w:eastAsia="仿宋" w:hAnsi="仿宋" w:hint="eastAsia"/>
          <w:sz w:val="44"/>
          <w:szCs w:val="44"/>
        </w:rPr>
        <w:t>暨</w:t>
      </w:r>
    </w:p>
    <w:p w:rsidR="00A33D45" w:rsidRPr="00B91ACA" w:rsidRDefault="00236AAC">
      <w:pPr>
        <w:jc w:val="center"/>
        <w:rPr>
          <w:rFonts w:ascii="仿宋" w:eastAsia="仿宋" w:hAnsi="仿宋"/>
          <w:sz w:val="44"/>
          <w:szCs w:val="44"/>
        </w:rPr>
      </w:pPr>
      <w:r w:rsidRPr="00B91ACA">
        <w:rPr>
          <w:rFonts w:ascii="仿宋" w:eastAsia="仿宋" w:hAnsi="仿宋" w:hint="eastAsia"/>
          <w:sz w:val="44"/>
          <w:szCs w:val="44"/>
        </w:rPr>
        <w:t>现代医药产业发展相关政策研讨会</w:t>
      </w:r>
      <w:r w:rsidR="001C5CF8" w:rsidRPr="00B91ACA">
        <w:rPr>
          <w:rFonts w:ascii="仿宋" w:eastAsia="仿宋" w:hAnsi="仿宋" w:hint="eastAsia"/>
          <w:sz w:val="44"/>
          <w:szCs w:val="44"/>
        </w:rPr>
        <w:t>议程</w:t>
      </w:r>
    </w:p>
    <w:p w:rsidR="00A33D45" w:rsidRPr="00B91ACA" w:rsidRDefault="00236AAC">
      <w:pPr>
        <w:jc w:val="center"/>
        <w:rPr>
          <w:rFonts w:ascii="仿宋" w:eastAsia="仿宋" w:hAnsi="仿宋"/>
          <w:sz w:val="28"/>
          <w:szCs w:val="28"/>
        </w:rPr>
      </w:pPr>
      <w:r w:rsidRPr="00B91ACA">
        <w:rPr>
          <w:rFonts w:ascii="仿宋" w:eastAsia="仿宋" w:hAnsi="仿宋" w:hint="eastAsia"/>
          <w:sz w:val="28"/>
          <w:szCs w:val="28"/>
        </w:rPr>
        <w:t xml:space="preserve"> (合肥市外商俱乐部一楼紫蓬厅  12月21日下午13：30)</w:t>
      </w:r>
    </w:p>
    <w:p w:rsidR="00CE1FD0" w:rsidRPr="00B91ACA" w:rsidRDefault="00CE1FD0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5"/>
        <w:tblW w:w="10023" w:type="dxa"/>
        <w:jc w:val="center"/>
        <w:tblLayout w:type="fixed"/>
        <w:tblLook w:val="04A0"/>
      </w:tblPr>
      <w:tblGrid>
        <w:gridCol w:w="851"/>
        <w:gridCol w:w="1943"/>
        <w:gridCol w:w="4444"/>
        <w:gridCol w:w="1651"/>
        <w:gridCol w:w="1134"/>
      </w:tblGrid>
      <w:tr w:rsidR="00A33D45" w:rsidRPr="00B91ACA" w:rsidTr="00CE1FD0">
        <w:trPr>
          <w:jc w:val="center"/>
        </w:trPr>
        <w:tc>
          <w:tcPr>
            <w:tcW w:w="851" w:type="dxa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43" w:type="dxa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4444" w:type="dxa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报告人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</w:tr>
      <w:tr w:rsidR="00A33D45" w:rsidRPr="00B91ACA">
        <w:trPr>
          <w:jc w:val="center"/>
        </w:trPr>
        <w:tc>
          <w:tcPr>
            <w:tcW w:w="10023" w:type="dxa"/>
            <w:gridSpan w:val="5"/>
            <w:vAlign w:val="center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三届三次会员大会议程</w:t>
            </w:r>
          </w:p>
        </w:tc>
      </w:tr>
      <w:tr w:rsidR="00A33D45" w:rsidRPr="00B91ACA" w:rsidTr="00CE1FD0">
        <w:trPr>
          <w:trHeight w:val="529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13:30-14：00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2018年工作报告及2019年重点工作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季俊虬</w:t>
            </w:r>
            <w:r w:rsidR="00BD5142">
              <w:rPr>
                <w:rFonts w:ascii="仿宋" w:eastAsia="仿宋" w:hAnsi="仿宋" w:hint="eastAsia"/>
                <w:sz w:val="28"/>
                <w:szCs w:val="28"/>
              </w:rPr>
              <w:t>会长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徐键</w:t>
            </w:r>
          </w:p>
        </w:tc>
      </w:tr>
      <w:tr w:rsidR="00CE1FD0" w:rsidRPr="00B91ACA" w:rsidTr="00CE1FD0">
        <w:trPr>
          <w:trHeight w:val="98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FD0" w:rsidRPr="00B91ACA" w:rsidRDefault="00CE1FD0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FD0" w:rsidRPr="00B91ACA" w:rsidRDefault="00CE1FD0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14：00-14：25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FD0" w:rsidRPr="00B91ACA" w:rsidRDefault="00CE1FD0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审议2018年度财务报告</w:t>
            </w:r>
            <w:r w:rsidRPr="00B91ACA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、</w:t>
            </w:r>
            <w:r w:rsidRPr="00B91ACA">
              <w:rPr>
                <w:rFonts w:ascii="仿宋" w:eastAsia="仿宋" w:hAnsi="仿宋" w:hint="eastAsia"/>
                <w:sz w:val="28"/>
                <w:szCs w:val="28"/>
              </w:rPr>
              <w:t>章程修订议案、会费调整议案、协会领导（副会长）、常务理事动态调整规则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42" w:rsidRDefault="00BD5142" w:rsidP="00BD514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协会5名</w:t>
            </w:r>
          </w:p>
          <w:p w:rsidR="00BD5142" w:rsidRDefault="00BD5142" w:rsidP="00BD514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副会长</w:t>
            </w:r>
          </w:p>
          <w:p w:rsidR="00CE1FD0" w:rsidRPr="00B91ACA" w:rsidRDefault="00BD5142" w:rsidP="00BD514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分别报告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FD0" w:rsidRPr="00B91ACA" w:rsidRDefault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徐键</w:t>
            </w:r>
          </w:p>
        </w:tc>
      </w:tr>
      <w:tr w:rsidR="00CE1FD0" w:rsidRPr="00B91ACA" w:rsidTr="00CE1FD0">
        <w:trPr>
          <w:trHeight w:val="630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E1FD0" w:rsidRPr="00B91ACA" w:rsidRDefault="00CE1FD0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:rsidR="00CE1FD0" w:rsidRPr="00B91ACA" w:rsidRDefault="00CE1FD0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14：25-14：30</w:t>
            </w:r>
          </w:p>
        </w:tc>
        <w:tc>
          <w:tcPr>
            <w:tcW w:w="4444" w:type="dxa"/>
            <w:tcBorders>
              <w:top w:val="single" w:sz="4" w:space="0" w:color="auto"/>
            </w:tcBorders>
            <w:vAlign w:val="center"/>
          </w:tcPr>
          <w:p w:rsidR="00CE1FD0" w:rsidRPr="00B91ACA" w:rsidRDefault="00CE1FD0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审议批准新会员加入及调出会员议案</w:t>
            </w:r>
          </w:p>
        </w:tc>
        <w:tc>
          <w:tcPr>
            <w:tcW w:w="1651" w:type="dxa"/>
            <w:vMerge/>
            <w:tcBorders>
              <w:right w:val="single" w:sz="4" w:space="0" w:color="auto"/>
            </w:tcBorders>
            <w:vAlign w:val="center"/>
          </w:tcPr>
          <w:p w:rsidR="00CE1FD0" w:rsidRPr="00B91ACA" w:rsidRDefault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1FD0" w:rsidRPr="00B91ACA" w:rsidRDefault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徐键</w:t>
            </w:r>
          </w:p>
        </w:tc>
      </w:tr>
      <w:tr w:rsidR="00A33D45" w:rsidRPr="00B91ACA">
        <w:trPr>
          <w:jc w:val="center"/>
        </w:trPr>
        <w:tc>
          <w:tcPr>
            <w:tcW w:w="10023" w:type="dxa"/>
            <w:gridSpan w:val="5"/>
            <w:vAlign w:val="center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现代医药产业发展与医药政策研讨会议程</w:t>
            </w:r>
          </w:p>
        </w:tc>
      </w:tr>
      <w:tr w:rsidR="00A33D45" w:rsidRPr="00B91ACA" w:rsidTr="00CE1FD0">
        <w:trPr>
          <w:jc w:val="center"/>
        </w:trPr>
        <w:tc>
          <w:tcPr>
            <w:tcW w:w="851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43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14:30-15:10</w:t>
            </w:r>
          </w:p>
        </w:tc>
        <w:tc>
          <w:tcPr>
            <w:tcW w:w="4444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从严问责背景下我省药品的监管要求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CE1FD0" w:rsidRPr="00B91ACA" w:rsidRDefault="00236AAC" w:rsidP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省药监局</w:t>
            </w:r>
          </w:p>
          <w:p w:rsidR="00A33D45" w:rsidRPr="00B91ACA" w:rsidRDefault="00CE1FD0" w:rsidP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吴丽华局长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卢家和</w:t>
            </w:r>
          </w:p>
        </w:tc>
      </w:tr>
      <w:tr w:rsidR="00A33D45" w:rsidRPr="00B91ACA" w:rsidTr="00CE1FD0">
        <w:trPr>
          <w:trHeight w:val="690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15:10-15:50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我省医保政策的目标趋向与实施</w:t>
            </w:r>
          </w:p>
          <w:p w:rsidR="00A33D45" w:rsidRPr="00B91ACA" w:rsidRDefault="00A33D45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FD0" w:rsidRPr="00B91ACA" w:rsidRDefault="00236AAC" w:rsidP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省医保局</w:t>
            </w:r>
          </w:p>
          <w:p w:rsidR="00A33D45" w:rsidRPr="00B91ACA" w:rsidRDefault="00CE1FD0" w:rsidP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金维加局长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D45" w:rsidRPr="00B91ACA" w:rsidRDefault="00236A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卢家和</w:t>
            </w:r>
          </w:p>
        </w:tc>
      </w:tr>
      <w:tr w:rsidR="00A33D45" w:rsidRPr="00B91ACA" w:rsidTr="00CE1FD0">
        <w:trPr>
          <w:jc w:val="center"/>
        </w:trPr>
        <w:tc>
          <w:tcPr>
            <w:tcW w:w="851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43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16:00-17:30</w:t>
            </w:r>
          </w:p>
        </w:tc>
        <w:tc>
          <w:tcPr>
            <w:tcW w:w="4444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医保新政及带量采购走向对医药产业的影响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CE1FD0" w:rsidRPr="00B91ACA" w:rsidRDefault="00236AAC" w:rsidP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王曙光</w:t>
            </w:r>
          </w:p>
          <w:p w:rsidR="00A33D45" w:rsidRPr="00B91ACA" w:rsidRDefault="00CE1FD0" w:rsidP="00CE1F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高级研究员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3D45" w:rsidRPr="00B91ACA" w:rsidRDefault="00B574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徐键</w:t>
            </w:r>
          </w:p>
        </w:tc>
      </w:tr>
      <w:tr w:rsidR="00A33D45" w:rsidRPr="00B91ACA" w:rsidTr="00CE1FD0">
        <w:trPr>
          <w:jc w:val="center"/>
        </w:trPr>
        <w:tc>
          <w:tcPr>
            <w:tcW w:w="851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43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17:30</w:t>
            </w:r>
          </w:p>
        </w:tc>
        <w:tc>
          <w:tcPr>
            <w:tcW w:w="4444" w:type="dxa"/>
            <w:vAlign w:val="center"/>
          </w:tcPr>
          <w:p w:rsidR="00A33D45" w:rsidRPr="00B91ACA" w:rsidRDefault="00236AAC">
            <w:pPr>
              <w:rPr>
                <w:rFonts w:ascii="仿宋" w:eastAsia="仿宋" w:hAnsi="仿宋"/>
                <w:sz w:val="28"/>
                <w:szCs w:val="28"/>
              </w:rPr>
            </w:pPr>
            <w:r w:rsidRPr="00B91ACA">
              <w:rPr>
                <w:rFonts w:ascii="仿宋" w:eastAsia="仿宋" w:hAnsi="仿宋" w:hint="eastAsia"/>
                <w:sz w:val="28"/>
                <w:szCs w:val="28"/>
              </w:rPr>
              <w:t>晚餐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A33D45" w:rsidRPr="00B91ACA" w:rsidRDefault="00A33D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33D45" w:rsidRPr="00B91ACA" w:rsidRDefault="00A33D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33D45" w:rsidRPr="00B91ACA" w:rsidRDefault="00236AAC">
      <w:pPr>
        <w:jc w:val="left"/>
        <w:rPr>
          <w:rFonts w:ascii="仿宋" w:eastAsia="仿宋" w:hAnsi="仿宋"/>
          <w:sz w:val="28"/>
          <w:szCs w:val="28"/>
        </w:rPr>
      </w:pPr>
      <w:r w:rsidRPr="00B91ACA">
        <w:rPr>
          <w:rFonts w:ascii="仿宋" w:eastAsia="仿宋" w:hAnsi="仿宋" w:hint="eastAsia"/>
          <w:sz w:val="28"/>
          <w:szCs w:val="28"/>
        </w:rPr>
        <w:t xml:space="preserve">    请将手机调至静音或振动。</w:t>
      </w:r>
    </w:p>
    <w:p w:rsidR="00A33D45" w:rsidRPr="00B91ACA" w:rsidRDefault="00236AAC">
      <w:pPr>
        <w:spacing w:line="480" w:lineRule="auto"/>
        <w:rPr>
          <w:rFonts w:ascii="仿宋" w:eastAsia="仿宋" w:hAnsi="仿宋"/>
          <w:sz w:val="28"/>
          <w:szCs w:val="28"/>
        </w:rPr>
      </w:pPr>
      <w:r w:rsidRPr="00B91ACA">
        <w:rPr>
          <w:rFonts w:ascii="仿宋" w:eastAsia="仿宋" w:hAnsi="仿宋" w:hint="eastAsia"/>
          <w:sz w:val="28"/>
          <w:szCs w:val="28"/>
        </w:rPr>
        <w:t xml:space="preserve">    就餐安排在</w:t>
      </w:r>
      <w:r w:rsidR="00CE1FD0" w:rsidRPr="00B91ACA">
        <w:rPr>
          <w:rFonts w:ascii="仿宋" w:eastAsia="仿宋" w:hAnsi="仿宋" w:hint="eastAsia"/>
          <w:sz w:val="28"/>
          <w:szCs w:val="28"/>
        </w:rPr>
        <w:t>二楼君悦厅</w:t>
      </w:r>
      <w:r w:rsidRPr="00B91ACA">
        <w:rPr>
          <w:rFonts w:ascii="仿宋" w:eastAsia="仿宋" w:hAnsi="仿宋" w:hint="eastAsia"/>
          <w:sz w:val="28"/>
          <w:szCs w:val="28"/>
        </w:rPr>
        <w:t>，敬请出席。</w:t>
      </w:r>
    </w:p>
    <w:sectPr w:rsidR="00A33D45" w:rsidRPr="00B91ACA" w:rsidSect="00A33D45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0F" w:rsidRDefault="0056060F" w:rsidP="00CE1FD0">
      <w:r>
        <w:separator/>
      </w:r>
    </w:p>
  </w:endnote>
  <w:endnote w:type="continuationSeparator" w:id="1">
    <w:p w:rsidR="0056060F" w:rsidRDefault="0056060F" w:rsidP="00CE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0F" w:rsidRDefault="0056060F" w:rsidP="00CE1FD0">
      <w:r>
        <w:separator/>
      </w:r>
    </w:p>
  </w:footnote>
  <w:footnote w:type="continuationSeparator" w:id="1">
    <w:p w:rsidR="0056060F" w:rsidRDefault="0056060F" w:rsidP="00CE1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CDE"/>
    <w:rsid w:val="00060145"/>
    <w:rsid w:val="00071E19"/>
    <w:rsid w:val="00084BCB"/>
    <w:rsid w:val="000B3C42"/>
    <w:rsid w:val="000C7862"/>
    <w:rsid w:val="00144AAC"/>
    <w:rsid w:val="001538AA"/>
    <w:rsid w:val="001A49C7"/>
    <w:rsid w:val="001C5CF8"/>
    <w:rsid w:val="001D0E74"/>
    <w:rsid w:val="001E5373"/>
    <w:rsid w:val="00236AAC"/>
    <w:rsid w:val="00260083"/>
    <w:rsid w:val="00282312"/>
    <w:rsid w:val="002C3BCA"/>
    <w:rsid w:val="002F1C57"/>
    <w:rsid w:val="00312877"/>
    <w:rsid w:val="0034677A"/>
    <w:rsid w:val="003A512A"/>
    <w:rsid w:val="003B624A"/>
    <w:rsid w:val="00480976"/>
    <w:rsid w:val="004B26AD"/>
    <w:rsid w:val="004B5F8D"/>
    <w:rsid w:val="004E7DA4"/>
    <w:rsid w:val="005226E4"/>
    <w:rsid w:val="00544149"/>
    <w:rsid w:val="005536D5"/>
    <w:rsid w:val="0056060F"/>
    <w:rsid w:val="005917F0"/>
    <w:rsid w:val="00594CFB"/>
    <w:rsid w:val="005C29A7"/>
    <w:rsid w:val="005E4A2B"/>
    <w:rsid w:val="006354C9"/>
    <w:rsid w:val="00637282"/>
    <w:rsid w:val="00644D36"/>
    <w:rsid w:val="0066601A"/>
    <w:rsid w:val="00701386"/>
    <w:rsid w:val="007073EF"/>
    <w:rsid w:val="00716C55"/>
    <w:rsid w:val="0072095C"/>
    <w:rsid w:val="007717FE"/>
    <w:rsid w:val="007C4170"/>
    <w:rsid w:val="007D1B3A"/>
    <w:rsid w:val="007E4C3D"/>
    <w:rsid w:val="00825857"/>
    <w:rsid w:val="00857A15"/>
    <w:rsid w:val="00865079"/>
    <w:rsid w:val="00873ADA"/>
    <w:rsid w:val="0088738E"/>
    <w:rsid w:val="00897644"/>
    <w:rsid w:val="008B780B"/>
    <w:rsid w:val="008E0B41"/>
    <w:rsid w:val="00934588"/>
    <w:rsid w:val="00971EF1"/>
    <w:rsid w:val="00976898"/>
    <w:rsid w:val="00976913"/>
    <w:rsid w:val="00A33D45"/>
    <w:rsid w:val="00A33EFD"/>
    <w:rsid w:val="00A37192"/>
    <w:rsid w:val="00A56BFC"/>
    <w:rsid w:val="00A71CE7"/>
    <w:rsid w:val="00A85A32"/>
    <w:rsid w:val="00B20F5F"/>
    <w:rsid w:val="00B57409"/>
    <w:rsid w:val="00B71CDE"/>
    <w:rsid w:val="00B91ACA"/>
    <w:rsid w:val="00B95FA4"/>
    <w:rsid w:val="00BA59D7"/>
    <w:rsid w:val="00BC7CF6"/>
    <w:rsid w:val="00BD5142"/>
    <w:rsid w:val="00BF6DA9"/>
    <w:rsid w:val="00C36E5A"/>
    <w:rsid w:val="00C45E8B"/>
    <w:rsid w:val="00CC21D7"/>
    <w:rsid w:val="00CD4055"/>
    <w:rsid w:val="00CE1FD0"/>
    <w:rsid w:val="00CF1B26"/>
    <w:rsid w:val="00D02FC1"/>
    <w:rsid w:val="00D33267"/>
    <w:rsid w:val="00D51EE8"/>
    <w:rsid w:val="00DB0226"/>
    <w:rsid w:val="00DC6D1C"/>
    <w:rsid w:val="00DD1BFB"/>
    <w:rsid w:val="00DF0F66"/>
    <w:rsid w:val="00E17DAA"/>
    <w:rsid w:val="00E568D7"/>
    <w:rsid w:val="00E74A47"/>
    <w:rsid w:val="00E77A3B"/>
    <w:rsid w:val="00EC6628"/>
    <w:rsid w:val="00F219BF"/>
    <w:rsid w:val="00F3154B"/>
    <w:rsid w:val="00F549C8"/>
    <w:rsid w:val="00F93071"/>
    <w:rsid w:val="00FB048F"/>
    <w:rsid w:val="01A94693"/>
    <w:rsid w:val="19933F16"/>
    <w:rsid w:val="1F387B97"/>
    <w:rsid w:val="31D16BAA"/>
    <w:rsid w:val="3EBE2C77"/>
    <w:rsid w:val="6581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3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3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33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33D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33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>WORKGROUP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2017-12-15T07:28:00Z</cp:lastPrinted>
  <dcterms:created xsi:type="dcterms:W3CDTF">2017-12-07T00:56:00Z</dcterms:created>
  <dcterms:modified xsi:type="dcterms:W3CDTF">2018-12-18T00:41:00Z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